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附件2</w:t>
      </w:r>
      <w:r>
        <w:rPr>
          <w:rFonts w:hint="eastAsia" w:ascii="Times New Roman" w:hAnsi="Times New Roman" w:eastAsia="黑体" w:cs="Times New Roman"/>
          <w:sz w:val="32"/>
          <w:szCs w:val="32"/>
          <w:lang w:eastAsia="zh-CN"/>
        </w:rPr>
        <w:t>：</w:t>
      </w:r>
    </w:p>
    <w:p>
      <w:pPr>
        <w:spacing w:line="600" w:lineRule="exact"/>
        <w:jc w:val="center"/>
        <w:rPr>
          <w:rFonts w:ascii="Times New Roman" w:hAnsi="Times New Roman" w:eastAsia="方正小标宋简体"/>
          <w:sz w:val="40"/>
          <w:szCs w:val="40"/>
        </w:rPr>
      </w:pPr>
      <w:r>
        <w:rPr>
          <w:rFonts w:ascii="Times New Roman" w:hAnsi="Times New Roman" w:eastAsia="方正小标宋简体"/>
          <w:sz w:val="40"/>
          <w:szCs w:val="40"/>
        </w:rPr>
        <w:t>体检须知</w:t>
      </w:r>
    </w:p>
    <w:p>
      <w:pPr>
        <w:spacing w:line="600" w:lineRule="exact"/>
        <w:rPr>
          <w:rFonts w:ascii="Times New Roman" w:hAnsi="Times New Roman"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考生应服从所报考招录机关安排，统一到指定体检机构进行体检。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考生有隐瞒影响录用的疾病或者病史</w:t>
      </w:r>
      <w:r>
        <w:rPr>
          <w:rFonts w:hint="default" w:ascii="Times New Roman" w:hAnsi="Times New Roman" w:eastAsia="仿宋_GB2312" w:cs="Times New Roman"/>
          <w:sz w:val="32"/>
          <w:szCs w:val="32"/>
          <w:lang w:eastAsia="zh-CN"/>
        </w:rPr>
        <w:t>以及其他妨碍体检工作正常进行</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行为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情节较轻的，负责组织体检的</w:t>
      </w:r>
      <w:r>
        <w:rPr>
          <w:rFonts w:hint="default" w:ascii="Times New Roman" w:hAnsi="Times New Roman" w:eastAsia="仿宋_GB2312" w:cs="Times New Roman"/>
          <w:sz w:val="32"/>
          <w:szCs w:val="32"/>
        </w:rPr>
        <w:t>招录机关</w:t>
      </w:r>
      <w:r>
        <w:rPr>
          <w:rFonts w:hint="default" w:ascii="Times New Roman" w:hAnsi="Times New Roman" w:eastAsia="仿宋_GB2312" w:cs="Times New Roman"/>
          <w:sz w:val="32"/>
          <w:szCs w:val="32"/>
          <w:lang w:eastAsia="zh-CN"/>
        </w:rPr>
        <w:t>或者公务员主管部门应当终止其录用程序；有交换、替换检验样本等情节严重、影响恶劣行为的，由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体检前一天请注意休息，不熬夜，不饮酒，避免剧烈运动。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女性受检者月经期间请勿做妇科及尿液检查，待经期完毕后再补检；怀孕或可能已受孕者，事先告知医护人员，勿做X光检查。有上述情况并申请补检的女考生，应告知体检工作人员，并填写《202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东营市</w:t>
      </w:r>
      <w:r>
        <w:rPr>
          <w:rFonts w:hint="eastAsia" w:ascii="Times New Roman" w:hAnsi="Times New Roman" w:eastAsia="仿宋_GB2312" w:cs="Times New Roman"/>
          <w:sz w:val="32"/>
          <w:szCs w:val="32"/>
          <w:lang w:eastAsia="zh-CN"/>
        </w:rPr>
        <w:t>面向本土优秀人才招录基层公务员</w:t>
      </w:r>
      <w:r>
        <w:rPr>
          <w:rFonts w:hint="default" w:ascii="Times New Roman" w:hAnsi="Times New Roman" w:eastAsia="仿宋_GB2312" w:cs="Times New Roman"/>
          <w:sz w:val="32"/>
          <w:szCs w:val="32"/>
        </w:rPr>
        <w:t>体检申请补检考生登记表》。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体检当天需进行采血、B超等检查，请在受检前禁食8</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12小时。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请配合医生认真检查所有项目，勿漏检。若自动放弃某一检查项目，将会影响体检结果及录用。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心率、视力、听力、血压等项目达不到体检合格标准的，应当日复检；对边缘性心脏杂音、病理性心电图、病理性杂音、频发早搏（心电图证实）等项目达不到体检合格标准的，应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《公务员录用体检特殊标准（试行）》中的所有体检项目均不进行复检。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体检表须本人</w:t>
      </w:r>
      <w:bookmarkStart w:id="0" w:name="_GoBack"/>
      <w:bookmarkEnd w:id="0"/>
      <w:r>
        <w:rPr>
          <w:rFonts w:hint="default" w:ascii="Times New Roman" w:hAnsi="Times New Roman" w:eastAsia="仿宋_GB2312" w:cs="Times New Roman"/>
          <w:sz w:val="32"/>
          <w:szCs w:val="32"/>
        </w:rPr>
        <w:t>填写部分（用黑色签字笔或钢笔），要字迹清楚、无涂改，病史部分要如实、逐项填齐，不能遗漏。</w:t>
      </w:r>
    </w:p>
    <w:p>
      <w:pPr>
        <w:spacing w:line="600" w:lineRule="exact"/>
        <w:ind w:firstLine="640" w:firstLineChars="200"/>
        <w:rPr>
          <w:rFonts w:hint="default" w:ascii="Times New Roman" w:hAnsi="Times New Roman" w:eastAsia="仿宋_GB2312" w:cs="Times New Roman"/>
          <w:sz w:val="32"/>
          <w:szCs w:val="32"/>
        </w:rPr>
      </w:pPr>
    </w:p>
    <w:sectPr>
      <w:headerReference r:id="rId3" w:type="default"/>
      <w:footerReference r:id="rId4" w:type="default"/>
      <w:footerReference r:id="rId5" w:type="even"/>
      <w:pgSz w:w="11907" w:h="16840"/>
      <w:pgMar w:top="1417" w:right="1417" w:bottom="1417" w:left="1417"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47FEC"/>
    <w:multiLevelType w:val="singleLevel"/>
    <w:tmpl w:val="48F47FE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U2YjQwNDkzNDcyMzM2ZTI5MTIzMWNjY2JjOGFkN2QifQ=="/>
    <w:docVar w:name="KSO_WPS_MARK_KEY" w:val="eca1815b-c166-47e5-add1-0f7e9248d2fe"/>
  </w:docVars>
  <w:rsids>
    <w:rsidRoot w:val="5ACB67DB"/>
    <w:rsid w:val="002A0C19"/>
    <w:rsid w:val="002A29C6"/>
    <w:rsid w:val="00560742"/>
    <w:rsid w:val="007772EA"/>
    <w:rsid w:val="007C6860"/>
    <w:rsid w:val="00FA15AF"/>
    <w:rsid w:val="03126830"/>
    <w:rsid w:val="04ED23F9"/>
    <w:rsid w:val="05B5286E"/>
    <w:rsid w:val="05D0215D"/>
    <w:rsid w:val="07217A6B"/>
    <w:rsid w:val="0AFD3C20"/>
    <w:rsid w:val="10995B5E"/>
    <w:rsid w:val="118628E5"/>
    <w:rsid w:val="12865C3B"/>
    <w:rsid w:val="12E51BB8"/>
    <w:rsid w:val="16646293"/>
    <w:rsid w:val="25E47001"/>
    <w:rsid w:val="27071063"/>
    <w:rsid w:val="27457F7F"/>
    <w:rsid w:val="2D9456B1"/>
    <w:rsid w:val="2D9465BD"/>
    <w:rsid w:val="2E26661F"/>
    <w:rsid w:val="2E4D465B"/>
    <w:rsid w:val="2E6B1A9D"/>
    <w:rsid w:val="30BA1541"/>
    <w:rsid w:val="32002855"/>
    <w:rsid w:val="328F49D2"/>
    <w:rsid w:val="361C2A2D"/>
    <w:rsid w:val="366D10E0"/>
    <w:rsid w:val="3BA878B1"/>
    <w:rsid w:val="3CA85F06"/>
    <w:rsid w:val="41CD4F35"/>
    <w:rsid w:val="44F7014F"/>
    <w:rsid w:val="4BA57297"/>
    <w:rsid w:val="4EB233C7"/>
    <w:rsid w:val="50954FEF"/>
    <w:rsid w:val="50C30735"/>
    <w:rsid w:val="53A16CED"/>
    <w:rsid w:val="562B5725"/>
    <w:rsid w:val="567A4C33"/>
    <w:rsid w:val="5ACB67DB"/>
    <w:rsid w:val="62A145F1"/>
    <w:rsid w:val="62DF014E"/>
    <w:rsid w:val="684F375D"/>
    <w:rsid w:val="6C5A7375"/>
    <w:rsid w:val="728A4BDC"/>
    <w:rsid w:val="73CA20B7"/>
    <w:rsid w:val="74694D52"/>
    <w:rsid w:val="784B4842"/>
    <w:rsid w:val="79844B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749</Words>
  <Characters>753</Characters>
  <Lines>4</Lines>
  <Paragraphs>1</Paragraphs>
  <TotalTime>18</TotalTime>
  <ScaleCrop>false</ScaleCrop>
  <LinksUpToDate>false</LinksUpToDate>
  <CharactersWithSpaces>753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2019-06-26T07:17:00Z</dcterms:created>
  <dc:creator>Administrator</dc:creator>
  <cp:lastModifiedBy>lenovo</cp:lastModifiedBy>
  <cp:lastPrinted>2024-06-03T01:22:54Z</cp:lastPrinted>
  <dcterms:modified xsi:type="dcterms:W3CDTF">2024-06-03T01:34:19Z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C4AA0E604C104259A1C2AE03CA97E947_12</vt:lpwstr>
  </property>
</Properties>
</file>